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8A3F7" w14:textId="41137C60" w:rsidR="004D5364" w:rsidRPr="00303EBB" w:rsidRDefault="00073C75" w:rsidP="009E25E5">
      <w:pPr>
        <w:spacing w:after="0" w:line="259" w:lineRule="auto"/>
        <w:ind w:left="708" w:firstLine="708"/>
        <w:rPr>
          <w:rFonts w:ascii="Calibri" w:eastAsia="Calibri" w:hAnsi="Calibri" w:cs="Times New Roman"/>
          <w:b/>
          <w:i/>
          <w:kern w:val="0"/>
          <w:sz w:val="60"/>
          <w:szCs w:val="60"/>
          <w14:ligatures w14:val="none"/>
        </w:rPr>
      </w:pPr>
      <w:r w:rsidRPr="009E25E5">
        <w:rPr>
          <w:rFonts w:ascii="Calibri" w:eastAsia="Calibri" w:hAnsi="Calibri" w:cs="Times New Roman"/>
          <w:noProof/>
          <w:color w:val="0070C0"/>
          <w:kern w:val="0"/>
          <w:sz w:val="36"/>
          <w:szCs w:val="36"/>
          <w:lang w:eastAsia="de-DE"/>
          <w14:ligatures w14:val="none"/>
        </w:rPr>
        <w:drawing>
          <wp:anchor distT="0" distB="0" distL="114300" distR="114300" simplePos="0" relativeHeight="251660288" behindDoc="1" locked="0" layoutInCell="1" allowOverlap="1" wp14:anchorId="347C6A6C" wp14:editId="4FD22D03">
            <wp:simplePos x="0" y="0"/>
            <wp:positionH relativeFrom="margin">
              <wp:posOffset>4573905</wp:posOffset>
            </wp:positionH>
            <wp:positionV relativeFrom="page">
              <wp:posOffset>470535</wp:posOffset>
            </wp:positionV>
            <wp:extent cx="1186180" cy="1270635"/>
            <wp:effectExtent l="0" t="0" r="0" b="5715"/>
            <wp:wrapSquare wrapText="bothSides"/>
            <wp:docPr id="2" name="Grafik 2" descr="C:\Users\Achim\Downloads\Logo Baum mit Kreuz und Sonne HKS 33 - Endvers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:\Users\Achim\Downloads\Logo Baum mit Kreuz und Sonne HKS 33 - Endversion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C03" w:rsidRPr="009E25E5">
        <w:rPr>
          <w:rFonts w:ascii="Calibri" w:eastAsia="Calibri" w:hAnsi="Calibri" w:cs="Times New Roman"/>
          <w:b/>
          <w:i/>
          <w:noProof/>
          <w:color w:val="0070C0"/>
          <w:kern w:val="0"/>
          <w:sz w:val="60"/>
          <w:szCs w:val="60"/>
          <w:lang w:eastAsia="de-DE"/>
          <w14:ligatures w14:val="none"/>
        </w:rPr>
        <w:drawing>
          <wp:anchor distT="0" distB="0" distL="114300" distR="114300" simplePos="0" relativeHeight="251652096" behindDoc="1" locked="0" layoutInCell="1" allowOverlap="1" wp14:anchorId="71E89C50" wp14:editId="1F3F9775">
            <wp:simplePos x="0" y="0"/>
            <wp:positionH relativeFrom="margin">
              <wp:posOffset>-1783228</wp:posOffset>
            </wp:positionH>
            <wp:positionV relativeFrom="paragraph">
              <wp:posOffset>-943277</wp:posOffset>
            </wp:positionV>
            <wp:extent cx="9120153" cy="10736580"/>
            <wp:effectExtent l="0" t="0" r="508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u-blauem-hintergrund-blauer-himmel-desktop-hintergrund-1153902[1].jpg"/>
                    <pic:cNvPicPr/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02" t="-3" r="11802" b="3"/>
                    <a:stretch/>
                  </pic:blipFill>
                  <pic:spPr>
                    <a:xfrm>
                      <a:off x="0" y="0"/>
                      <a:ext cx="9120153" cy="1073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64" w:rsidRPr="009E25E5">
        <w:rPr>
          <w:rFonts w:ascii="Calibri" w:eastAsia="Calibri" w:hAnsi="Calibri" w:cs="Times New Roman"/>
          <w:b/>
          <w:i/>
          <w:color w:val="0070C0"/>
          <w:kern w:val="0"/>
          <w:sz w:val="60"/>
          <w:szCs w:val="60"/>
          <w14:ligatures w14:val="none"/>
        </w:rPr>
        <w:t>Gott und die Welt</w:t>
      </w:r>
      <w:r w:rsidR="004D5364" w:rsidRPr="00303EBB">
        <w:rPr>
          <w:rFonts w:ascii="Calibri" w:eastAsia="Calibri" w:hAnsi="Calibri" w:cs="Times New Roman"/>
          <w:b/>
          <w:i/>
          <w:kern w:val="0"/>
          <w:sz w:val="60"/>
          <w:szCs w:val="60"/>
          <w14:ligatures w14:val="none"/>
        </w:rPr>
        <w:tab/>
      </w:r>
    </w:p>
    <w:p w14:paraId="2ED725CE" w14:textId="1C4C9597" w:rsidR="004D5364" w:rsidRPr="004D5364" w:rsidRDefault="00E14879" w:rsidP="004D5364">
      <w:pPr>
        <w:spacing w:line="259" w:lineRule="auto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303EBB">
        <w:rPr>
          <w:rFonts w:ascii="Calibri" w:eastAsia="Calibri" w:hAnsi="Calibri" w:cs="Times New Roman"/>
          <w:noProof/>
          <w:kern w:val="0"/>
          <w:sz w:val="60"/>
          <w:szCs w:val="60"/>
          <w:lang w:eastAsia="de-DE"/>
          <w14:ligatures w14:val="none"/>
        </w:rPr>
        <w:drawing>
          <wp:anchor distT="0" distB="0" distL="114300" distR="114300" simplePos="0" relativeHeight="251668480" behindDoc="1" locked="0" layoutInCell="1" allowOverlap="1" wp14:anchorId="1F155ED6" wp14:editId="364D6152">
            <wp:simplePos x="0" y="0"/>
            <wp:positionH relativeFrom="column">
              <wp:posOffset>22860</wp:posOffset>
            </wp:positionH>
            <wp:positionV relativeFrom="paragraph">
              <wp:posOffset>26670</wp:posOffset>
            </wp:positionV>
            <wp:extent cx="1371600" cy="13716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4A05C" w14:textId="2AA36FEF" w:rsidR="004D5364" w:rsidRPr="00C6562F" w:rsidRDefault="004D5364" w:rsidP="002F72E2">
      <w:pPr>
        <w:spacing w:after="0" w:line="259" w:lineRule="auto"/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</w:pPr>
    </w:p>
    <w:p w14:paraId="46B154A6" w14:textId="21D8903D" w:rsidR="004D5364" w:rsidRDefault="004D5364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b/>
          <w:bCs/>
          <w:i/>
          <w:iCs/>
          <w:kern w:val="0"/>
          <w:sz w:val="44"/>
          <w:szCs w:val="44"/>
          <w14:ligatures w14:val="none"/>
        </w:rPr>
      </w:pPr>
    </w:p>
    <w:p w14:paraId="25486E21" w14:textId="77777777" w:rsidR="00B7572F" w:rsidRDefault="00B7572F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b/>
          <w:bCs/>
          <w:i/>
          <w:iCs/>
          <w:kern w:val="0"/>
          <w:sz w:val="44"/>
          <w:szCs w:val="44"/>
          <w14:ligatures w14:val="none"/>
        </w:rPr>
      </w:pPr>
    </w:p>
    <w:p w14:paraId="623C1D54" w14:textId="77777777" w:rsidR="00B7572F" w:rsidRDefault="00B7572F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b/>
          <w:bCs/>
          <w:i/>
          <w:iCs/>
          <w:kern w:val="0"/>
          <w:sz w:val="44"/>
          <w:szCs w:val="44"/>
          <w14:ligatures w14:val="none"/>
        </w:rPr>
      </w:pPr>
    </w:p>
    <w:p w14:paraId="24D5CB73" w14:textId="4817E31E" w:rsidR="00B7572F" w:rsidRDefault="00DF180A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b/>
          <w:bCs/>
          <w:i/>
          <w:iCs/>
          <w:kern w:val="0"/>
          <w:sz w:val="48"/>
          <w:szCs w:val="48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:sz w:val="48"/>
          <w:szCs w:val="48"/>
          <w14:ligatures w14:val="none"/>
        </w:rPr>
        <w:t>Süßes oder Saures?</w:t>
      </w:r>
    </w:p>
    <w:p w14:paraId="1B493514" w14:textId="35F34BD6" w:rsidR="00DF180A" w:rsidRDefault="00DF180A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b/>
          <w:bCs/>
          <w:i/>
          <w:iCs/>
          <w:kern w:val="0"/>
          <w:sz w:val="48"/>
          <w:szCs w:val="48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:sz w:val="48"/>
          <w:szCs w:val="48"/>
          <w14:ligatures w14:val="none"/>
        </w:rPr>
        <w:t>Halloween und Reformationstag-</w:t>
      </w:r>
    </w:p>
    <w:p w14:paraId="4466F8C6" w14:textId="77777777" w:rsidR="00DF180A" w:rsidRDefault="00DF180A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b/>
          <w:bCs/>
          <w:i/>
          <w:iCs/>
          <w:kern w:val="0"/>
          <w:sz w:val="48"/>
          <w:szCs w:val="48"/>
          <w14:ligatures w14:val="none"/>
        </w:rPr>
      </w:pPr>
    </w:p>
    <w:p w14:paraId="15ACDCF1" w14:textId="1444C1CC" w:rsidR="00DF180A" w:rsidRPr="00DF180A" w:rsidRDefault="00DF180A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i/>
          <w:iCs/>
          <w:kern w:val="0"/>
          <w:sz w:val="44"/>
          <w:szCs w:val="44"/>
          <w14:ligatures w14:val="none"/>
        </w:rPr>
      </w:pPr>
      <w:r w:rsidRPr="00DF180A">
        <w:rPr>
          <w:rFonts w:ascii="Calibri" w:eastAsia="Calibri" w:hAnsi="Calibri" w:cs="Times New Roman"/>
          <w:i/>
          <w:iCs/>
          <w:kern w:val="0"/>
          <w:sz w:val="48"/>
          <w:szCs w:val="48"/>
          <w14:ligatures w14:val="none"/>
        </w:rPr>
        <w:t>Welche Bedeutungen messen wir dem bei, wo finden wir uns wieder?</w:t>
      </w:r>
    </w:p>
    <w:p w14:paraId="492352B5" w14:textId="03E6B0F4" w:rsidR="00B7572F" w:rsidRPr="00303EBB" w:rsidRDefault="00B7572F" w:rsidP="002F72E2">
      <w:pPr>
        <w:tabs>
          <w:tab w:val="left" w:pos="950"/>
        </w:tabs>
        <w:spacing w:after="0" w:line="259" w:lineRule="auto"/>
        <w:rPr>
          <w:rFonts w:ascii="Calibri" w:eastAsia="Calibri" w:hAnsi="Calibri" w:cs="Times New Roman"/>
          <w:b/>
          <w:bCs/>
          <w:i/>
          <w:iCs/>
          <w:kern w:val="0"/>
          <w:sz w:val="44"/>
          <w:szCs w:val="44"/>
          <w14:ligatures w14:val="none"/>
        </w:rPr>
      </w:pPr>
    </w:p>
    <w:p w14:paraId="1C094E08" w14:textId="7C05D687" w:rsidR="004D5364" w:rsidRPr="00303EBB" w:rsidRDefault="004D5364" w:rsidP="00B0201B">
      <w:pPr>
        <w:spacing w:after="120" w:line="259" w:lineRule="auto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303EBB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Mit kurzen Texten und Gedankenanstößen möchten wir ins Gespräch kommen, unsere Hoffnungen</w:t>
      </w:r>
      <w:r w:rsidR="009E25E5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 und</w:t>
      </w:r>
      <w:r w:rsidRPr="00303EBB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 Zweifel teilen…</w:t>
      </w:r>
    </w:p>
    <w:p w14:paraId="2C0347B3" w14:textId="77777777" w:rsidR="004D5364" w:rsidRPr="00303EBB" w:rsidRDefault="004D5364" w:rsidP="002F72E2">
      <w:pPr>
        <w:spacing w:after="0" w:line="259" w:lineRule="auto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</w:p>
    <w:p w14:paraId="4C42D242" w14:textId="73A4D821" w:rsidR="00466440" w:rsidRPr="00303EBB" w:rsidRDefault="004D5364" w:rsidP="00B0201B">
      <w:pPr>
        <w:spacing w:after="120" w:line="240" w:lineRule="auto"/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</w:pPr>
      <w:r w:rsidRPr="00303EBB"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 xml:space="preserve">Wir laden dazu herzlich ein, am Donnerstag, </w:t>
      </w:r>
    </w:p>
    <w:p w14:paraId="73F7D805" w14:textId="68CEF587" w:rsidR="00466440" w:rsidRPr="00303EBB" w:rsidRDefault="00DF180A" w:rsidP="00B0201B">
      <w:pPr>
        <w:spacing w:after="120" w:line="240" w:lineRule="auto"/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>31.Oktober 2024</w:t>
      </w:r>
      <w:r w:rsidR="004D5364" w:rsidRPr="00303EBB"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 xml:space="preserve"> um 20</w:t>
      </w:r>
      <w:r w:rsidR="00DB3B94"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>.</w:t>
      </w:r>
      <w:r w:rsidR="004D5364" w:rsidRPr="00303EBB"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 xml:space="preserve">00 Uhr in den Weltladen </w:t>
      </w:r>
    </w:p>
    <w:p w14:paraId="4A99C54F" w14:textId="3AE81198" w:rsidR="004D5364" w:rsidRDefault="004D5364" w:rsidP="00B0201B">
      <w:pPr>
        <w:spacing w:after="120" w:line="240" w:lineRule="auto"/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</w:pPr>
      <w:r w:rsidRPr="00303EBB"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>am unteren Marktplatz</w:t>
      </w:r>
      <w:r w:rsidR="00CF3F5E" w:rsidRPr="00303EBB"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 xml:space="preserve"> in Möckmühl</w:t>
      </w:r>
      <w:r w:rsidRPr="00303EBB"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  <w:t>!</w:t>
      </w:r>
    </w:p>
    <w:p w14:paraId="0E05E0D1" w14:textId="77777777" w:rsidR="00DF180A" w:rsidRDefault="00DF180A" w:rsidP="00B0201B">
      <w:pPr>
        <w:spacing w:after="120" w:line="240" w:lineRule="auto"/>
        <w:rPr>
          <w:rFonts w:ascii="Calibri" w:eastAsia="Calibri" w:hAnsi="Calibri" w:cs="Times New Roman"/>
          <w:b/>
          <w:bCs/>
          <w:kern w:val="0"/>
          <w:sz w:val="44"/>
          <w:szCs w:val="44"/>
          <w14:ligatures w14:val="none"/>
        </w:rPr>
      </w:pPr>
    </w:p>
    <w:p w14:paraId="08334823" w14:textId="11CC1CAA" w:rsidR="004D5364" w:rsidRPr="004D5364" w:rsidRDefault="004D5364" w:rsidP="004D5364">
      <w:pPr>
        <w:spacing w:line="259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263116D" w14:textId="442DC525" w:rsidR="004D5364" w:rsidRPr="00466440" w:rsidRDefault="004D5364" w:rsidP="00511089">
      <w:pPr>
        <w:spacing w:after="120" w:line="259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466440">
        <w:rPr>
          <w:rFonts w:ascii="Calibri" w:eastAsia="Calibri" w:hAnsi="Calibri" w:cs="Times New Roman"/>
          <w:i/>
          <w:kern w:val="0"/>
          <w:sz w:val="36"/>
          <w:szCs w:val="36"/>
          <w14:ligatures w14:val="none"/>
        </w:rPr>
        <w:t>Michaela Arnold-Zethmeyer</w:t>
      </w:r>
    </w:p>
    <w:p w14:paraId="1DA04A9B" w14:textId="2D349C61" w:rsidR="004D5364" w:rsidRPr="00466440" w:rsidRDefault="004D5364" w:rsidP="004D5364">
      <w:pPr>
        <w:spacing w:line="259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466440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Evangelische Kirchengemeinde Möckmühl</w:t>
      </w:r>
    </w:p>
    <w:sectPr w:rsidR="004D5364" w:rsidRPr="00466440" w:rsidSect="0094307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64"/>
    <w:rsid w:val="00014CB6"/>
    <w:rsid w:val="00066B20"/>
    <w:rsid w:val="00073C75"/>
    <w:rsid w:val="00257209"/>
    <w:rsid w:val="00270C03"/>
    <w:rsid w:val="002A31E6"/>
    <w:rsid w:val="002E0A41"/>
    <w:rsid w:val="002F72E2"/>
    <w:rsid w:val="00303EBB"/>
    <w:rsid w:val="003B1B09"/>
    <w:rsid w:val="00466440"/>
    <w:rsid w:val="004D5364"/>
    <w:rsid w:val="00511089"/>
    <w:rsid w:val="005E12FC"/>
    <w:rsid w:val="00663124"/>
    <w:rsid w:val="008B72DD"/>
    <w:rsid w:val="008D1813"/>
    <w:rsid w:val="00943070"/>
    <w:rsid w:val="009E25E5"/>
    <w:rsid w:val="00AD1375"/>
    <w:rsid w:val="00AE252B"/>
    <w:rsid w:val="00B0201B"/>
    <w:rsid w:val="00B7572F"/>
    <w:rsid w:val="00C6562F"/>
    <w:rsid w:val="00CC09AA"/>
    <w:rsid w:val="00CF3F5E"/>
    <w:rsid w:val="00D4153F"/>
    <w:rsid w:val="00DB3B94"/>
    <w:rsid w:val="00DF180A"/>
    <w:rsid w:val="00E14879"/>
    <w:rsid w:val="00F81109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265D"/>
  <w15:chartTrackingRefBased/>
  <w15:docId w15:val="{1A9B3AE6-3DA5-4F2F-932F-AE011214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5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5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5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5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53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53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53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53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53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53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53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53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53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53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5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9E12735E0BD489A422DE1604BF81A" ma:contentTypeVersion="17" ma:contentTypeDescription="Ein neues Dokument erstellen." ma:contentTypeScope="" ma:versionID="2e4619d68c8e715baea7df6b42ed5738">
  <xsd:schema xmlns:xsd="http://www.w3.org/2001/XMLSchema" xmlns:xs="http://www.w3.org/2001/XMLSchema" xmlns:p="http://schemas.microsoft.com/office/2006/metadata/properties" xmlns:ns2="1ea2145c-296e-4549-8462-6e1a2e739109" xmlns:ns3="a4071fc6-755f-4b92-a795-48e048daa1b9" targetNamespace="http://schemas.microsoft.com/office/2006/metadata/properties" ma:root="true" ma:fieldsID="3d637b61929d3251ffaf19c7601a9496" ns2:_="" ns3:_="">
    <xsd:import namespace="1ea2145c-296e-4549-8462-6e1a2e739109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2145c-296e-4549-8462-6e1a2e73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902683-6ac1-49b2-84ed-d8bc3b01df0e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A0B74-3151-4F94-8AEB-0DF64DD08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2C99B-943E-4B35-81A9-611C198C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2145c-296e-4549-8462-6e1a2e739109"/>
    <ds:schemaRef ds:uri="a4071fc6-755f-4b92-a795-48e048da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Arnold-Zethmeyer</dc:creator>
  <cp:keywords/>
  <dc:description/>
  <cp:lastModifiedBy>Kunz, Jutta</cp:lastModifiedBy>
  <cp:revision>2</cp:revision>
  <cp:lastPrinted>2024-10-16T09:00:00Z</cp:lastPrinted>
  <dcterms:created xsi:type="dcterms:W3CDTF">2024-10-16T09:01:00Z</dcterms:created>
  <dcterms:modified xsi:type="dcterms:W3CDTF">2024-10-16T09:01:00Z</dcterms:modified>
</cp:coreProperties>
</file>